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2C5727C" w:rsidR="00754729" w:rsidRPr="00033191" w:rsidRDefault="0071634A"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West Common Lane Teaching Practice</w:t>
      </w:r>
      <w:r w:rsidR="00754729" w:rsidRPr="00033191">
        <w:rPr>
          <w:rFonts w:ascii="Arial" w:hAnsi="Arial" w:cs="Arial"/>
          <w:b/>
          <w:bCs/>
          <w:color w:val="000000" w:themeColor="text1"/>
          <w:lang w:eastAsia="en-GB"/>
        </w:rPr>
        <w:t xml:space="preserve"> </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87A88D6"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71634A">
        <w:rPr>
          <w:rFonts w:ascii="Arial" w:hAnsi="Arial" w:cs="Arial"/>
          <w:color w:val="000000" w:themeColor="text1"/>
          <w:sz w:val="22"/>
          <w:szCs w:val="22"/>
        </w:rPr>
        <w:t>the West Common Lane Teaching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0F2302E5" w:rsidR="006374B5" w:rsidRPr="006C1E26" w:rsidRDefault="0071634A"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West Common Lane Teaching Practice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42FABDE8" w:rsidR="006374B5" w:rsidRPr="006C1E26" w:rsidRDefault="0071634A" w:rsidP="00033191">
      <w:pPr>
        <w:widowControl w:val="0"/>
        <w:spacing w:after="280"/>
        <w:rPr>
          <w:rFonts w:ascii="Arial" w:hAnsi="Arial" w:cs="Arial"/>
        </w:rPr>
      </w:pPr>
      <w:r>
        <w:rPr>
          <w:rFonts w:ascii="Arial" w:hAnsi="Arial" w:cs="Arial"/>
        </w:rPr>
        <w:t xml:space="preserve">West Common Lane Teaching Practice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Participation in the PPG is entirely voluntary. If you are interested in joining our PPG, you will need to email</w:t>
      </w:r>
      <w:r>
        <w:rPr>
          <w:rFonts w:ascii="Arial" w:eastAsia="Times New Roman" w:hAnsi="Arial" w:cs="Arial"/>
          <w:color w:val="000000" w:themeColor="text1"/>
          <w:lang w:eastAsia="en-GB"/>
        </w:rPr>
        <w:t xml:space="preserve"> the Practice Manager on </w:t>
      </w:r>
      <w:hyperlink r:id="rId5" w:history="1">
        <w:r w:rsidRPr="009C2C05">
          <w:rPr>
            <w:rStyle w:val="Hyperlink"/>
            <w:rFonts w:ascii="Arial" w:eastAsia="Times New Roman" w:hAnsi="Arial" w:cs="Arial"/>
            <w:lang w:eastAsia="en-GB"/>
          </w:rPr>
          <w:t>NL.B81118@nhs.net</w:t>
        </w:r>
      </w:hyperlink>
      <w:r>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 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2409B754" w:rsidR="006374B5"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If you wish to withdraw from the PPG, please email</w:t>
      </w:r>
      <w:r w:rsidR="0071634A">
        <w:rPr>
          <w:rFonts w:ascii="Arial" w:eastAsia="Times New Roman" w:hAnsi="Arial" w:cs="Arial"/>
          <w:color w:val="000000" w:themeColor="text1"/>
          <w:lang w:eastAsia="en-GB"/>
        </w:rPr>
        <w:t xml:space="preserve"> the Practice Manager on </w:t>
      </w:r>
      <w:r w:rsidRPr="006C1E26">
        <w:rPr>
          <w:rFonts w:ascii="Arial" w:eastAsia="Times New Roman" w:hAnsi="Arial" w:cs="Arial"/>
          <w:color w:val="000000" w:themeColor="text1"/>
          <w:lang w:eastAsia="en-GB"/>
        </w:rPr>
        <w:t xml:space="preserve"> </w:t>
      </w:r>
      <w:hyperlink r:id="rId6" w:history="1">
        <w:r w:rsidR="0071634A" w:rsidRPr="009C2C05">
          <w:rPr>
            <w:rStyle w:val="Hyperlink"/>
            <w:rFonts w:ascii="Arial" w:eastAsia="Times New Roman" w:hAnsi="Arial" w:cs="Arial"/>
            <w:lang w:eastAsia="en-GB"/>
          </w:rPr>
          <w:t>NL.B81118@nhs.net</w:t>
        </w:r>
      </w:hyperlink>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lastRenderedPageBreak/>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2EFDFC2F"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71634A">
        <w:rPr>
          <w:rFonts w:ascii="Arial" w:hAnsi="Arial" w:cs="Arial"/>
        </w:rPr>
        <w:t>ICBs</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lastRenderedPageBreak/>
        <w:t xml:space="preserve">Right to object: If we are using your data because we deem it necessary for our legitimate interests to do so, and you do not agree, you have the right to object. We will respond to 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Pr="0071634A" w:rsidRDefault="00A6520F" w:rsidP="00A6520F">
      <w:pPr>
        <w:rPr>
          <w:rFonts w:ascii="Arial" w:hAnsi="Arial" w:cs="Arial"/>
          <w:b/>
        </w:rPr>
      </w:pPr>
      <w:r w:rsidRPr="0071634A">
        <w:rPr>
          <w:rFonts w:ascii="Arial" w:hAnsi="Arial" w:cs="Arial"/>
          <w:b/>
        </w:rPr>
        <w:lastRenderedPageBreak/>
        <w:t xml:space="preserve">Objections / Complaints </w:t>
      </w:r>
    </w:p>
    <w:p w14:paraId="6A206433" w14:textId="77777777" w:rsidR="00A6520F" w:rsidRPr="0071634A" w:rsidRDefault="00A6520F" w:rsidP="00A6520F">
      <w:pPr>
        <w:pStyle w:val="Heading1"/>
        <w:rPr>
          <w:rFonts w:ascii="Arial" w:hAnsi="Arial" w:cs="Arial"/>
          <w:color w:val="000000"/>
          <w:sz w:val="22"/>
          <w:szCs w:val="22"/>
        </w:rPr>
      </w:pPr>
      <w:r w:rsidRPr="0071634A">
        <w:rPr>
          <w:rFonts w:ascii="Arial" w:hAnsi="Arial" w:cs="Arial"/>
          <w:color w:val="000000"/>
          <w:sz w:val="22"/>
          <w:szCs w:val="22"/>
        </w:rPr>
        <w:t>The Introduction of the Data Use and Access Act 2025 has created a new, mandatory statutory complaints-handling framework for GP Practices which takes effect on June 19</w:t>
      </w:r>
      <w:r w:rsidRPr="0071634A">
        <w:rPr>
          <w:rFonts w:ascii="Arial" w:hAnsi="Arial" w:cs="Arial"/>
          <w:color w:val="000000"/>
          <w:sz w:val="22"/>
          <w:szCs w:val="22"/>
          <w:vertAlign w:val="superscript"/>
        </w:rPr>
        <w:t>th</w:t>
      </w:r>
      <w:r w:rsidRPr="0071634A">
        <w:rPr>
          <w:rFonts w:ascii="Arial" w:hAnsi="Arial" w:cs="Arial"/>
          <w:color w:val="000000"/>
          <w:sz w:val="22"/>
          <w:szCs w:val="22"/>
        </w:rPr>
        <w:t xml:space="preserve">, 2026. </w:t>
      </w:r>
    </w:p>
    <w:p w14:paraId="5A1ADCED" w14:textId="3E630A79" w:rsidR="00A6520F" w:rsidRPr="0071634A" w:rsidRDefault="00A6520F" w:rsidP="00A6520F">
      <w:pPr>
        <w:pStyle w:val="Heading1"/>
        <w:rPr>
          <w:rFonts w:ascii="Arial" w:hAnsi="Arial" w:cs="Arial"/>
          <w:color w:val="000000"/>
          <w:sz w:val="22"/>
          <w:szCs w:val="22"/>
        </w:rPr>
      </w:pPr>
      <w:r w:rsidRPr="0071634A">
        <w:rPr>
          <w:rFonts w:ascii="Arial" w:hAnsi="Arial" w:cs="Arial"/>
          <w:color w:val="000000"/>
          <w:sz w:val="22"/>
          <w:szCs w:val="22"/>
        </w:rPr>
        <w:t>This gives individuals the right to complain directly to the practice and requires the practice to acknowledge complaints within 30 days and respond without undue delay.</w:t>
      </w:r>
    </w:p>
    <w:p w14:paraId="6925CD1B" w14:textId="7E70BFA8" w:rsidR="0071634A" w:rsidRDefault="00A6520F" w:rsidP="00A6520F">
      <w:pPr>
        <w:rPr>
          <w:rFonts w:ascii="Arial" w:hAnsi="Arial" w:cs="Arial"/>
        </w:rPr>
      </w:pPr>
      <w:r w:rsidRPr="0071634A">
        <w:rPr>
          <w:rFonts w:ascii="Arial" w:hAnsi="Arial" w:cs="Arial"/>
        </w:rPr>
        <w:t xml:space="preserve">Should you have any concerns about how your information is managed at the GP, please contact the Practice at </w:t>
      </w:r>
      <w:hyperlink r:id="rId7" w:history="1">
        <w:r w:rsidR="0071634A" w:rsidRPr="009C2C05">
          <w:rPr>
            <w:rStyle w:val="Hyperlink"/>
            <w:rFonts w:ascii="Arial" w:hAnsi="Arial" w:cs="Arial"/>
          </w:rPr>
          <w:t>NL.B81118@nhs.net</w:t>
        </w:r>
      </w:hyperlink>
    </w:p>
    <w:p w14:paraId="64A1C9F7" w14:textId="14C36BC9" w:rsidR="00A6520F" w:rsidRPr="0071634A" w:rsidRDefault="00A6520F" w:rsidP="00A6520F">
      <w:pPr>
        <w:rPr>
          <w:rFonts w:ascii="Arial" w:hAnsi="Arial" w:cs="Arial"/>
        </w:rPr>
      </w:pPr>
      <w:r w:rsidRPr="0071634A">
        <w:rPr>
          <w:rFonts w:ascii="Arial" w:hAnsi="Arial" w:cs="Arial"/>
        </w:rPr>
        <w:t>The practice has a specific Data Protection Complaints Policy which can be provided upon request.</w:t>
      </w:r>
    </w:p>
    <w:p w14:paraId="2DCDF993" w14:textId="77777777" w:rsidR="00A6520F" w:rsidRPr="0071634A" w:rsidRDefault="00A6520F" w:rsidP="00A6520F">
      <w:pPr>
        <w:rPr>
          <w:rFonts w:ascii="Arial" w:hAnsi="Arial" w:cs="Arial"/>
        </w:rPr>
      </w:pPr>
      <w:r w:rsidRPr="0071634A">
        <w:rPr>
          <w:rFonts w:ascii="Arial" w:hAnsi="Arial" w:cs="Arial"/>
        </w:rPr>
        <w:t xml:space="preserve">If you are still unhappy following a review by the GP practice, you have a right to lodge a complaint with a supervisory authority: </w:t>
      </w:r>
      <w:r w:rsidRPr="0071634A">
        <w:rPr>
          <w:rFonts w:ascii="Arial" w:hAnsi="Arial" w:cs="Arial"/>
          <w:iCs/>
        </w:rPr>
        <w:t>You have a right to complain to the UK supervisory Authority as below.</w:t>
      </w:r>
    </w:p>
    <w:p w14:paraId="51EC4502" w14:textId="77777777" w:rsidR="00A6520F" w:rsidRPr="0071634A" w:rsidRDefault="00A6520F" w:rsidP="00A6520F">
      <w:pPr>
        <w:rPr>
          <w:rFonts w:ascii="Arial" w:hAnsi="Arial" w:cs="Arial"/>
          <w:iCs/>
        </w:rPr>
      </w:pPr>
    </w:p>
    <w:p w14:paraId="702037F0" w14:textId="77777777" w:rsidR="00A6520F" w:rsidRPr="0071634A" w:rsidRDefault="00A6520F" w:rsidP="00A6520F">
      <w:pPr>
        <w:rPr>
          <w:rFonts w:ascii="Arial" w:hAnsi="Arial" w:cs="Arial"/>
          <w:iCs/>
        </w:rPr>
      </w:pPr>
      <w:r w:rsidRPr="0071634A">
        <w:rPr>
          <w:rFonts w:ascii="Arial" w:hAnsi="Arial" w:cs="Arial"/>
          <w:iCs/>
        </w:rPr>
        <w:t>Information Commissioner:</w:t>
      </w:r>
    </w:p>
    <w:p w14:paraId="1F0EE6B4" w14:textId="77777777" w:rsidR="00A6520F" w:rsidRPr="0071634A" w:rsidRDefault="00A6520F" w:rsidP="00A6520F">
      <w:pPr>
        <w:rPr>
          <w:rFonts w:ascii="Arial" w:hAnsi="Arial" w:cs="Arial"/>
          <w:iCs/>
        </w:rPr>
      </w:pPr>
      <w:r w:rsidRPr="0071634A">
        <w:rPr>
          <w:rFonts w:ascii="Arial" w:hAnsi="Arial" w:cs="Arial"/>
          <w:iCs/>
        </w:rPr>
        <w:t>Wycliffe house</w:t>
      </w:r>
    </w:p>
    <w:p w14:paraId="19B54C41" w14:textId="77777777" w:rsidR="00A6520F" w:rsidRPr="0071634A" w:rsidRDefault="00A6520F" w:rsidP="00A6520F">
      <w:pPr>
        <w:rPr>
          <w:rFonts w:ascii="Arial" w:hAnsi="Arial" w:cs="Arial"/>
          <w:iCs/>
        </w:rPr>
      </w:pPr>
      <w:r w:rsidRPr="0071634A">
        <w:rPr>
          <w:rFonts w:ascii="Arial" w:hAnsi="Arial" w:cs="Arial"/>
          <w:iCs/>
        </w:rPr>
        <w:t>Water Lane</w:t>
      </w:r>
    </w:p>
    <w:p w14:paraId="5B3B0A51" w14:textId="77777777" w:rsidR="00A6520F" w:rsidRPr="0071634A" w:rsidRDefault="00A6520F" w:rsidP="00A6520F">
      <w:pPr>
        <w:rPr>
          <w:rFonts w:ascii="Arial" w:hAnsi="Arial" w:cs="Arial"/>
          <w:iCs/>
        </w:rPr>
      </w:pPr>
      <w:r w:rsidRPr="0071634A">
        <w:rPr>
          <w:rFonts w:ascii="Arial" w:hAnsi="Arial" w:cs="Arial"/>
          <w:iCs/>
        </w:rPr>
        <w:t>Wilmslow</w:t>
      </w:r>
    </w:p>
    <w:p w14:paraId="0307A1D1" w14:textId="77777777" w:rsidR="00A6520F" w:rsidRPr="0071634A" w:rsidRDefault="00A6520F" w:rsidP="00A6520F">
      <w:pPr>
        <w:rPr>
          <w:rFonts w:ascii="Arial" w:hAnsi="Arial" w:cs="Arial"/>
          <w:iCs/>
        </w:rPr>
      </w:pPr>
      <w:r w:rsidRPr="0071634A">
        <w:rPr>
          <w:rFonts w:ascii="Arial" w:hAnsi="Arial" w:cs="Arial"/>
          <w:iCs/>
        </w:rPr>
        <w:t xml:space="preserve">Cheshire  </w:t>
      </w:r>
    </w:p>
    <w:p w14:paraId="56D780FA" w14:textId="77777777" w:rsidR="00A6520F" w:rsidRPr="0071634A" w:rsidRDefault="00A6520F" w:rsidP="00A6520F">
      <w:pPr>
        <w:rPr>
          <w:rFonts w:ascii="Arial" w:hAnsi="Arial" w:cs="Arial"/>
          <w:iCs/>
        </w:rPr>
      </w:pPr>
      <w:r w:rsidRPr="0071634A">
        <w:rPr>
          <w:rFonts w:ascii="Arial" w:hAnsi="Arial" w:cs="Arial"/>
          <w:iCs/>
        </w:rPr>
        <w:t>SK9 5AF</w:t>
      </w:r>
    </w:p>
    <w:p w14:paraId="247BDD8D" w14:textId="77777777" w:rsidR="00A6520F" w:rsidRPr="0071634A" w:rsidRDefault="00A6520F" w:rsidP="00A6520F">
      <w:pPr>
        <w:rPr>
          <w:rFonts w:ascii="Arial" w:hAnsi="Arial" w:cs="Arial"/>
          <w:iCs/>
        </w:rPr>
      </w:pPr>
    </w:p>
    <w:p w14:paraId="3EEF35D3" w14:textId="2D1974E1" w:rsidR="00A6520F" w:rsidRPr="0071634A" w:rsidRDefault="00A6520F" w:rsidP="00A6520F">
      <w:pPr>
        <w:rPr>
          <w:rFonts w:ascii="Arial" w:hAnsi="Arial" w:cs="Arial"/>
          <w:iCs/>
        </w:rPr>
      </w:pPr>
      <w:r w:rsidRPr="0071634A">
        <w:rPr>
          <w:rFonts w:ascii="Arial" w:hAnsi="Arial" w:cs="Arial"/>
          <w:iCs/>
        </w:rPr>
        <w:t>Tel: 01625 545745</w:t>
      </w:r>
    </w:p>
    <w:p w14:paraId="79F0C40E" w14:textId="77777777" w:rsidR="00A6520F" w:rsidRPr="0071634A" w:rsidRDefault="00A6520F" w:rsidP="00A6520F">
      <w:pPr>
        <w:rPr>
          <w:rFonts w:ascii="Arial" w:hAnsi="Arial" w:cs="Arial"/>
        </w:rPr>
      </w:pPr>
      <w:hyperlink r:id="rId8" w:history="1">
        <w:r w:rsidRPr="0071634A">
          <w:rPr>
            <w:rStyle w:val="Hyperlink"/>
            <w:rFonts w:ascii="Arial" w:hAnsi="Arial" w:cs="Arial"/>
          </w:rPr>
          <w:t>https://ico.org.uk/</w:t>
        </w:r>
      </w:hyperlink>
    </w:p>
    <w:p w14:paraId="249E3636" w14:textId="77777777" w:rsidR="00A6520F" w:rsidRPr="0071634A" w:rsidRDefault="00A6520F" w:rsidP="00A6520F">
      <w:pPr>
        <w:rPr>
          <w:rFonts w:ascii="Arial" w:hAnsi="Arial" w:cs="Arial"/>
        </w:rPr>
      </w:pPr>
      <w:r w:rsidRPr="0071634A">
        <w:rPr>
          <w:rFonts w:ascii="Arial" w:hAnsi="Arial" w:cs="Arial"/>
        </w:rPr>
        <w:br w:type="page"/>
      </w:r>
    </w:p>
    <w:p w14:paraId="64928976" w14:textId="77777777" w:rsidR="00A6520F" w:rsidRPr="0071634A" w:rsidRDefault="00A6520F" w:rsidP="00A6520F">
      <w:pPr>
        <w:rPr>
          <w:rFonts w:ascii="Arial" w:hAnsi="Arial" w:cs="Arial"/>
        </w:rPr>
      </w:pPr>
    </w:p>
    <w:p w14:paraId="5C1A797C" w14:textId="280ACABF" w:rsidR="00A6520F" w:rsidRPr="0071634A" w:rsidRDefault="00A6520F" w:rsidP="00A6520F">
      <w:pPr>
        <w:rPr>
          <w:rFonts w:ascii="Arial" w:hAnsi="Arial" w:cs="Arial"/>
        </w:rPr>
      </w:pPr>
      <w:r w:rsidRPr="0071634A">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71634A" w:rsidRDefault="00A6520F" w:rsidP="00A6520F">
      <w:pPr>
        <w:rPr>
          <w:rFonts w:ascii="Arial" w:hAnsi="Arial" w:cs="Arial"/>
        </w:rPr>
      </w:pPr>
      <w:r w:rsidRPr="0071634A">
        <w:rPr>
          <w:rFonts w:ascii="Arial" w:hAnsi="Arial" w:cs="Arial"/>
        </w:rPr>
        <w:t xml:space="preserve">If you would like to know more about your rights in respect of the personal data we hold about you, please contact the Data Protection Officer as below. </w:t>
      </w:r>
    </w:p>
    <w:p w14:paraId="6001EE2F" w14:textId="3EB711BE" w:rsidR="00A6520F" w:rsidRPr="0071634A" w:rsidRDefault="00A6520F" w:rsidP="00A6520F">
      <w:pPr>
        <w:autoSpaceDE w:val="0"/>
        <w:autoSpaceDN w:val="0"/>
        <w:adjustRightInd w:val="0"/>
        <w:jc w:val="both"/>
        <w:outlineLvl w:val="0"/>
        <w:rPr>
          <w:rFonts w:ascii="Arial" w:hAnsi="Arial" w:cs="Arial"/>
          <w:b/>
        </w:rPr>
      </w:pPr>
      <w:r w:rsidRPr="0071634A">
        <w:rPr>
          <w:rFonts w:ascii="Arial" w:hAnsi="Arial" w:cs="Arial"/>
          <w:b/>
        </w:rPr>
        <w:t>Data Protection Officer:</w:t>
      </w:r>
    </w:p>
    <w:p w14:paraId="451B6D0C" w14:textId="77777777" w:rsidR="00A6520F" w:rsidRPr="0071634A" w:rsidRDefault="00A6520F" w:rsidP="00A6520F">
      <w:pPr>
        <w:autoSpaceDE w:val="0"/>
        <w:autoSpaceDN w:val="0"/>
        <w:adjustRightInd w:val="0"/>
        <w:jc w:val="both"/>
        <w:rPr>
          <w:rFonts w:ascii="Arial" w:hAnsi="Arial" w:cs="Arial"/>
        </w:rPr>
      </w:pPr>
      <w:r w:rsidRPr="0071634A">
        <w:rPr>
          <w:rFonts w:ascii="Arial" w:hAnsi="Arial" w:cs="Arial"/>
        </w:rPr>
        <w:t>The Practice Data Protection Officer is Paul Couldrey of PCIG Consulting Limited. Any queries regarding Data Protection issues should be addressed to him at: -</w:t>
      </w:r>
    </w:p>
    <w:p w14:paraId="6F93CA23" w14:textId="77777777" w:rsidR="00A6520F" w:rsidRPr="0071634A" w:rsidRDefault="00A6520F" w:rsidP="00A6520F">
      <w:pPr>
        <w:autoSpaceDE w:val="0"/>
        <w:autoSpaceDN w:val="0"/>
        <w:adjustRightInd w:val="0"/>
        <w:jc w:val="both"/>
        <w:rPr>
          <w:rFonts w:ascii="Arial" w:hAnsi="Arial" w:cs="Arial"/>
        </w:rPr>
      </w:pPr>
    </w:p>
    <w:p w14:paraId="13BEA33E" w14:textId="77777777" w:rsidR="00A6520F" w:rsidRPr="0071634A" w:rsidRDefault="00A6520F" w:rsidP="00A6520F">
      <w:pPr>
        <w:autoSpaceDE w:val="0"/>
        <w:autoSpaceDN w:val="0"/>
        <w:adjustRightInd w:val="0"/>
        <w:ind w:firstLine="720"/>
        <w:jc w:val="both"/>
        <w:rPr>
          <w:rFonts w:ascii="Arial" w:hAnsi="Arial" w:cs="Arial"/>
        </w:rPr>
      </w:pPr>
      <w:r w:rsidRPr="0071634A">
        <w:rPr>
          <w:rFonts w:ascii="Arial" w:hAnsi="Arial" w:cs="Arial"/>
        </w:rPr>
        <w:t xml:space="preserve">Email: </w:t>
      </w:r>
      <w:r w:rsidRPr="0071634A">
        <w:rPr>
          <w:rFonts w:ascii="Arial" w:hAnsi="Arial" w:cs="Arial"/>
        </w:rPr>
        <w:tab/>
      </w:r>
      <w:hyperlink r:id="rId9" w:history="1">
        <w:r w:rsidRPr="0071634A">
          <w:rPr>
            <w:rStyle w:val="Hyperlink"/>
            <w:rFonts w:ascii="Arial" w:hAnsi="Arial" w:cs="Arial"/>
          </w:rPr>
          <w:t>info@pcdc.org.uk</w:t>
        </w:r>
      </w:hyperlink>
    </w:p>
    <w:p w14:paraId="13894509" w14:textId="44A5949C" w:rsidR="00A6520F" w:rsidRPr="0071634A" w:rsidRDefault="00A6520F" w:rsidP="00A6520F">
      <w:pPr>
        <w:autoSpaceDE w:val="0"/>
        <w:autoSpaceDN w:val="0"/>
        <w:adjustRightInd w:val="0"/>
        <w:ind w:firstLine="720"/>
        <w:jc w:val="both"/>
        <w:rPr>
          <w:rFonts w:ascii="Arial" w:hAnsi="Arial" w:cs="Arial"/>
        </w:rPr>
      </w:pPr>
      <w:r w:rsidRPr="0071634A">
        <w:rPr>
          <w:rFonts w:ascii="Arial" w:hAnsi="Arial" w:cs="Arial"/>
        </w:rPr>
        <w:t>Postal: PCIG Consulting Limited</w:t>
      </w:r>
    </w:p>
    <w:p w14:paraId="142A3700" w14:textId="77777777" w:rsidR="00A6520F" w:rsidRPr="0071634A" w:rsidRDefault="00A6520F" w:rsidP="00A6520F">
      <w:pPr>
        <w:autoSpaceDE w:val="0"/>
        <w:autoSpaceDN w:val="0"/>
        <w:adjustRightInd w:val="0"/>
        <w:jc w:val="both"/>
        <w:rPr>
          <w:rFonts w:ascii="Arial" w:hAnsi="Arial" w:cs="Arial"/>
        </w:rPr>
      </w:pPr>
      <w:r w:rsidRPr="0071634A">
        <w:rPr>
          <w:rFonts w:ascii="Arial" w:hAnsi="Arial" w:cs="Arial"/>
        </w:rPr>
        <w:tab/>
      </w:r>
      <w:r w:rsidRPr="0071634A">
        <w:rPr>
          <w:rFonts w:ascii="Arial" w:hAnsi="Arial" w:cs="Arial"/>
        </w:rPr>
        <w:tab/>
        <w:t>7 Westacre Drive</w:t>
      </w:r>
    </w:p>
    <w:p w14:paraId="328CAE7A" w14:textId="77777777" w:rsidR="00A6520F" w:rsidRPr="0071634A" w:rsidRDefault="00A6520F" w:rsidP="00A6520F">
      <w:pPr>
        <w:autoSpaceDE w:val="0"/>
        <w:autoSpaceDN w:val="0"/>
        <w:adjustRightInd w:val="0"/>
        <w:jc w:val="both"/>
        <w:rPr>
          <w:rFonts w:ascii="Arial" w:hAnsi="Arial" w:cs="Arial"/>
        </w:rPr>
      </w:pPr>
      <w:r w:rsidRPr="0071634A">
        <w:rPr>
          <w:rFonts w:ascii="Arial" w:hAnsi="Arial" w:cs="Arial"/>
        </w:rPr>
        <w:tab/>
      </w:r>
      <w:r w:rsidRPr="0071634A">
        <w:rPr>
          <w:rFonts w:ascii="Arial" w:hAnsi="Arial" w:cs="Arial"/>
        </w:rPr>
        <w:tab/>
        <w:t>Quarry Bank</w:t>
      </w:r>
    </w:p>
    <w:p w14:paraId="5A0E4FFE" w14:textId="77777777" w:rsidR="00A6520F" w:rsidRPr="0071634A" w:rsidRDefault="00A6520F" w:rsidP="00A6520F">
      <w:pPr>
        <w:autoSpaceDE w:val="0"/>
        <w:autoSpaceDN w:val="0"/>
        <w:adjustRightInd w:val="0"/>
        <w:jc w:val="both"/>
        <w:rPr>
          <w:rFonts w:ascii="Arial" w:hAnsi="Arial" w:cs="Arial"/>
        </w:rPr>
      </w:pPr>
      <w:r w:rsidRPr="0071634A">
        <w:rPr>
          <w:rFonts w:ascii="Arial" w:hAnsi="Arial" w:cs="Arial"/>
        </w:rPr>
        <w:tab/>
      </w:r>
      <w:r w:rsidRPr="0071634A">
        <w:rPr>
          <w:rFonts w:ascii="Arial" w:hAnsi="Arial" w:cs="Arial"/>
        </w:rPr>
        <w:tab/>
        <w:t>Dudley</w:t>
      </w:r>
    </w:p>
    <w:p w14:paraId="721F9CA9" w14:textId="77777777" w:rsidR="00A6520F" w:rsidRPr="0071634A" w:rsidRDefault="00A6520F" w:rsidP="00A6520F">
      <w:pPr>
        <w:autoSpaceDE w:val="0"/>
        <w:autoSpaceDN w:val="0"/>
        <w:adjustRightInd w:val="0"/>
        <w:jc w:val="both"/>
        <w:rPr>
          <w:rFonts w:ascii="Arial" w:hAnsi="Arial" w:cs="Arial"/>
        </w:rPr>
      </w:pPr>
      <w:r w:rsidRPr="0071634A">
        <w:rPr>
          <w:rFonts w:ascii="Arial" w:hAnsi="Arial" w:cs="Arial"/>
        </w:rPr>
        <w:tab/>
      </w:r>
      <w:r w:rsidRPr="0071634A">
        <w:rPr>
          <w:rFonts w:ascii="Arial" w:hAnsi="Arial" w:cs="Arial"/>
        </w:rPr>
        <w:tab/>
        <w:t>West Midlands</w:t>
      </w:r>
    </w:p>
    <w:p w14:paraId="41C9F3FC" w14:textId="77777777" w:rsidR="00A6520F" w:rsidRPr="0071634A" w:rsidRDefault="00A6520F" w:rsidP="00A6520F">
      <w:pPr>
        <w:autoSpaceDE w:val="0"/>
        <w:autoSpaceDN w:val="0"/>
        <w:adjustRightInd w:val="0"/>
        <w:jc w:val="both"/>
        <w:rPr>
          <w:rFonts w:ascii="Arial" w:hAnsi="Arial" w:cs="Arial"/>
        </w:rPr>
      </w:pPr>
      <w:r w:rsidRPr="0071634A">
        <w:rPr>
          <w:rFonts w:ascii="Arial" w:hAnsi="Arial" w:cs="Arial"/>
        </w:rPr>
        <w:tab/>
      </w:r>
      <w:r w:rsidRPr="0071634A">
        <w:rPr>
          <w:rFonts w:ascii="Arial" w:hAnsi="Arial" w:cs="Arial"/>
        </w:rPr>
        <w:tab/>
        <w:t>DY5 2EE</w:t>
      </w:r>
    </w:p>
    <w:p w14:paraId="7BA1D64C" w14:textId="77777777" w:rsidR="00A6520F" w:rsidRPr="0071634A" w:rsidRDefault="00A6520F" w:rsidP="00A6520F">
      <w:pPr>
        <w:rPr>
          <w:rFonts w:ascii="Arial" w:hAnsi="Arial" w:cs="Arial"/>
        </w:rPr>
      </w:pPr>
    </w:p>
    <w:p w14:paraId="0AA713F4" w14:textId="77777777" w:rsidR="00A6520F" w:rsidRPr="0071634A" w:rsidRDefault="00A6520F" w:rsidP="00A6520F">
      <w:pPr>
        <w:jc w:val="both"/>
        <w:outlineLvl w:val="0"/>
        <w:rPr>
          <w:rFonts w:ascii="Arial" w:hAnsi="Arial" w:cs="Arial"/>
          <w:b/>
        </w:rPr>
      </w:pPr>
      <w:r w:rsidRPr="0071634A">
        <w:rPr>
          <w:rFonts w:ascii="Arial" w:hAnsi="Arial" w:cs="Arial"/>
          <w:b/>
        </w:rPr>
        <w:t>Changes:</w:t>
      </w:r>
    </w:p>
    <w:p w14:paraId="46B53229" w14:textId="77777777" w:rsidR="00A6520F" w:rsidRPr="0071634A" w:rsidRDefault="00A6520F" w:rsidP="00A6520F">
      <w:pPr>
        <w:rPr>
          <w:rFonts w:ascii="Arial" w:hAnsi="Arial" w:cs="Arial"/>
        </w:rPr>
      </w:pPr>
      <w:r w:rsidRPr="0071634A">
        <w:rPr>
          <w:rFonts w:ascii="Arial" w:hAnsi="Arial" w:cs="Arial"/>
        </w:rPr>
        <w:t>It is important to point out that we may amend this Privacy Notice from time to time.  If you are dissatisfied with any aspect of our Privacy Notice, please contact the Practice Data Protection Officer.</w:t>
      </w:r>
    </w:p>
    <w:p w14:paraId="4406A090" w14:textId="00778C88" w:rsidR="00265980" w:rsidRPr="0071634A" w:rsidRDefault="00265980" w:rsidP="00FC6FFA">
      <w:pPr>
        <w:jc w:val="both"/>
        <w:rPr>
          <w:rFonts w:ascii="Arial" w:hAnsi="Arial" w:cs="Arial"/>
        </w:rPr>
      </w:pPr>
    </w:p>
    <w:p w14:paraId="1EF691B5" w14:textId="77777777" w:rsidR="00033191" w:rsidRPr="0071634A" w:rsidRDefault="00033191">
      <w:pPr>
        <w:jc w:val="both"/>
        <w:rPr>
          <w:rFonts w:ascii="Arial" w:hAnsi="Arial" w:cs="Arial"/>
        </w:rPr>
      </w:pPr>
    </w:p>
    <w:sectPr w:rsidR="00033191" w:rsidRPr="0071634A"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1634A"/>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E6C06"/>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NL.B81118@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L.B81118@nhs.net" TargetMode="External"/><Relationship Id="rId11" Type="http://schemas.openxmlformats.org/officeDocument/2006/relationships/theme" Target="theme/theme1.xml"/><Relationship Id="rId5" Type="http://schemas.openxmlformats.org/officeDocument/2006/relationships/hyperlink" Target="mailto:NL.B81118@nh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3</cp:revision>
  <cp:lastPrinted>2018-04-22T19:48:00Z</cp:lastPrinted>
  <dcterms:created xsi:type="dcterms:W3CDTF">2026-06-05T11:53:00Z</dcterms:created>
  <dcterms:modified xsi:type="dcterms:W3CDTF">2026-06-08T09:22:00Z</dcterms:modified>
</cp:coreProperties>
</file>